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52" w:rsidRDefault="000F6F52" w:rsidP="000F6F52">
      <w:pPr>
        <w:rPr>
          <w:sz w:val="28"/>
          <w:szCs w:val="28"/>
        </w:rPr>
      </w:pPr>
    </w:p>
    <w:p w:rsidR="000F6F52" w:rsidRDefault="000F6F52" w:rsidP="000F6F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660" cy="7245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</w:p>
    <w:p w:rsidR="000F6F52" w:rsidRDefault="000F6F52" w:rsidP="000F6F52">
      <w:pPr>
        <w:pStyle w:val="a6"/>
        <w:rPr>
          <w:b/>
        </w:rPr>
      </w:pPr>
      <w:r>
        <w:rPr>
          <w:b/>
        </w:rPr>
        <w:t xml:space="preserve">Муниципальное образование – городской округ </w:t>
      </w:r>
    </w:p>
    <w:p w:rsidR="000F6F52" w:rsidRDefault="000F6F52" w:rsidP="000F6F52">
      <w:pPr>
        <w:pStyle w:val="a6"/>
        <w:rPr>
          <w:b/>
          <w:szCs w:val="24"/>
        </w:rPr>
      </w:pPr>
      <w:r>
        <w:rPr>
          <w:b/>
        </w:rPr>
        <w:t xml:space="preserve">                               город Югорск</w:t>
      </w:r>
    </w:p>
    <w:p w:rsidR="000F6F52" w:rsidRPr="00BF40FD" w:rsidRDefault="000F6F52" w:rsidP="000F6F52">
      <w:pPr>
        <w:pStyle w:val="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     </w:t>
      </w:r>
      <w:r w:rsidRPr="00BF40FD">
        <w:rPr>
          <w:rFonts w:ascii="Times New Roman" w:hAnsi="Times New Roman"/>
          <w:i w:val="0"/>
          <w:sz w:val="20"/>
        </w:rPr>
        <w:t xml:space="preserve">Муниципальное бюджетное учреждение </w:t>
      </w:r>
    </w:p>
    <w:p w:rsidR="000F6F52" w:rsidRPr="00BF40FD" w:rsidRDefault="000F6F52" w:rsidP="000F6F52">
      <w:pPr>
        <w:pStyle w:val="2"/>
        <w:rPr>
          <w:rFonts w:ascii="Times New Roman" w:hAnsi="Times New Roman"/>
          <w:i w:val="0"/>
          <w:sz w:val="24"/>
        </w:rPr>
      </w:pPr>
      <w:r w:rsidRPr="00BF40FD">
        <w:rPr>
          <w:rFonts w:ascii="Times New Roman" w:hAnsi="Times New Roman"/>
          <w:i w:val="0"/>
        </w:rPr>
        <w:t xml:space="preserve">                 «Дворец семьи»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Спортивная</w:t>
      </w:r>
      <w:proofErr w:type="gramEnd"/>
      <w:r>
        <w:rPr>
          <w:b/>
        </w:rPr>
        <w:t>, д. 2, г. Югорск, 628260,</w:t>
      </w:r>
    </w:p>
    <w:p w:rsidR="000F6F52" w:rsidRDefault="000F6F52" w:rsidP="000F6F52">
      <w:pPr>
        <w:ind w:right="-711"/>
        <w:rPr>
          <w:b/>
        </w:rPr>
      </w:pPr>
      <w:r>
        <w:rPr>
          <w:b/>
        </w:rPr>
        <w:t xml:space="preserve">Ханты-мансийский автономный округ – Югра,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        Тюменская область,                        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      Тел./факс (34675) 7-15-03                       </w:t>
      </w:r>
      <w:r>
        <w:t xml:space="preserve">    </w:t>
      </w:r>
      <w:r>
        <w:rPr>
          <w:b/>
        </w:rPr>
        <w:t xml:space="preserve">                                                                              </w:t>
      </w:r>
    </w:p>
    <w:p w:rsidR="000F6F52" w:rsidRDefault="000F6F52" w:rsidP="000F6F52">
      <w:pPr>
        <w:rPr>
          <w:b/>
        </w:rPr>
      </w:pPr>
      <w:r>
        <w:t xml:space="preserve">            </w:t>
      </w:r>
      <w:r>
        <w:rPr>
          <w:b/>
        </w:rPr>
        <w:t xml:space="preserve">ОКПО 83334744, ОГРН 1078622001743     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 ИНН 8622015470 КПП   862201001                                                                 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</w:t>
      </w:r>
      <w:r w:rsidR="009D3DBC">
        <w:rPr>
          <w:b/>
        </w:rPr>
        <w:t>от «27</w:t>
      </w:r>
      <w:r>
        <w:rPr>
          <w:b/>
        </w:rPr>
        <w:t>»</w:t>
      </w:r>
      <w:r w:rsidR="00987532">
        <w:rPr>
          <w:b/>
        </w:rPr>
        <w:t xml:space="preserve"> </w:t>
      </w:r>
      <w:r w:rsidR="009D3DBC">
        <w:rPr>
          <w:b/>
        </w:rPr>
        <w:t>мая</w:t>
      </w:r>
      <w:r>
        <w:rPr>
          <w:b/>
        </w:rPr>
        <w:t xml:space="preserve"> 201</w:t>
      </w:r>
      <w:r w:rsidR="00987532">
        <w:rPr>
          <w:b/>
        </w:rPr>
        <w:t>3</w:t>
      </w:r>
      <w:r>
        <w:rPr>
          <w:b/>
        </w:rPr>
        <w:t>г.  № 1</w:t>
      </w:r>
      <w:r w:rsidR="00987532">
        <w:rPr>
          <w:b/>
        </w:rPr>
        <w:t>2</w:t>
      </w:r>
      <w:r>
        <w:rPr>
          <w:b/>
        </w:rPr>
        <w:t>9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на№_____ от ____________</w:t>
      </w:r>
    </w:p>
    <w:p w:rsidR="000F6F52" w:rsidRDefault="000F6F52" w:rsidP="000F6F52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Извещение о проведении запроса котировок</w:t>
      </w:r>
    </w:p>
    <w:p w:rsidR="000F6F52" w:rsidRDefault="000F6F52" w:rsidP="000F6F52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среди субъектов малого предпринимательства</w:t>
      </w:r>
    </w:p>
    <w:p w:rsidR="000F6F52" w:rsidRDefault="000F6F52" w:rsidP="000F6F52">
      <w:pPr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0F6F52" w:rsidRDefault="000F6F52" w:rsidP="000F6F52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Номер извещения на официальном сайте:______________________________</w:t>
      </w:r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Муниципальное бюджетное учреждение «Дворец семьи» приглашает принять участие в размещении муниципального заказа </w:t>
      </w:r>
      <w:r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>
        <w:rPr>
          <w:rFonts w:ascii="Times New Roman" w:hAnsi="Times New Roman" w:cs="Times New Roman"/>
          <w:sz w:val="24"/>
          <w:szCs w:val="28"/>
        </w:rPr>
        <w:t xml:space="preserve"> способом запроса котировок на поставку </w:t>
      </w:r>
      <w:r w:rsidR="00987532">
        <w:rPr>
          <w:rFonts w:ascii="Times New Roman" w:hAnsi="Times New Roman" w:cs="Times New Roman"/>
          <w:sz w:val="24"/>
          <w:szCs w:val="28"/>
        </w:rPr>
        <w:t>мягкого инвентаря</w:t>
      </w:r>
      <w:r>
        <w:rPr>
          <w:rFonts w:ascii="Times New Roman" w:hAnsi="Times New Roman" w:cs="Times New Roman"/>
          <w:sz w:val="24"/>
          <w:szCs w:val="28"/>
        </w:rPr>
        <w:t xml:space="preserve"> для нужд бюджетного учреждения. </w:t>
      </w:r>
    </w:p>
    <w:p w:rsidR="000F6F52" w:rsidRPr="008C7FC7" w:rsidRDefault="000F6F52" w:rsidP="000F6F52">
      <w:pPr>
        <w:pStyle w:val="11"/>
        <w:spacing w:line="100" w:lineRule="atLeast"/>
        <w:ind w:firstLine="540"/>
        <w:rPr>
          <w:rFonts w:ascii="Times New Roman" w:hAnsi="Times New Roman" w:cs="Times New Roman"/>
          <w:sz w:val="24"/>
          <w:szCs w:val="28"/>
        </w:rPr>
      </w:pPr>
      <w:r w:rsidRPr="008C7FC7">
        <w:rPr>
          <w:rFonts w:ascii="Times New Roman" w:hAnsi="Times New Roman" w:cs="Times New Roman"/>
          <w:sz w:val="24"/>
          <w:szCs w:val="28"/>
        </w:rPr>
        <w:t xml:space="preserve">Предмет </w:t>
      </w:r>
      <w:r>
        <w:rPr>
          <w:rFonts w:ascii="Times New Roman" w:hAnsi="Times New Roman" w:cs="Times New Roman"/>
          <w:sz w:val="24"/>
          <w:szCs w:val="28"/>
        </w:rPr>
        <w:t>гражданско-правового договора</w:t>
      </w:r>
      <w:r w:rsidRPr="008C7FC7">
        <w:rPr>
          <w:rFonts w:ascii="Times New Roman" w:hAnsi="Times New Roman" w:cs="Times New Roman"/>
          <w:sz w:val="24"/>
          <w:szCs w:val="28"/>
        </w:rPr>
        <w:t xml:space="preserve">: поставка </w:t>
      </w:r>
      <w:r w:rsidR="00987532">
        <w:rPr>
          <w:rFonts w:ascii="Times New Roman" w:hAnsi="Times New Roman" w:cs="Times New Roman"/>
          <w:sz w:val="24"/>
          <w:szCs w:val="28"/>
        </w:rPr>
        <w:t>мягкого инвентаря</w:t>
      </w:r>
      <w:r w:rsidRPr="008C7FC7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85"/>
        <w:gridCol w:w="1124"/>
        <w:gridCol w:w="1560"/>
        <w:gridCol w:w="3685"/>
        <w:gridCol w:w="1134"/>
        <w:gridCol w:w="709"/>
        <w:gridCol w:w="673"/>
      </w:tblGrid>
      <w:tr w:rsidR="00965A59" w:rsidTr="00965A5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59" w:rsidRPr="00965A59" w:rsidRDefault="00965A59" w:rsidP="006B20A9">
            <w:pPr>
              <w:pStyle w:val="11"/>
              <w:spacing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65A5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965A59" w:rsidRDefault="00965A59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Код ОКДП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965A59" w:rsidRDefault="00965A59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Наименова</w:t>
            </w:r>
          </w:p>
          <w:p w:rsidR="00965A59" w:rsidRPr="00965A59" w:rsidRDefault="00965A59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r w:rsidRPr="00965A59">
              <w:rPr>
                <w:rFonts w:ascii="Times New Roman" w:hAnsi="Times New Roman" w:cs="Times New Roman"/>
                <w:sz w:val="24"/>
                <w:szCs w:val="28"/>
              </w:rPr>
              <w:t xml:space="preserve"> товара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59" w:rsidRPr="00965A59" w:rsidRDefault="00965A59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965A59" w:rsidRDefault="00965A59" w:rsidP="00965A5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Размер, рост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965A59" w:rsidRDefault="00965A59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Ед. изм.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965A59" w:rsidRDefault="00965A59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A59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965A59" w:rsidTr="00965A5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59" w:rsidRDefault="00965A5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59" w:rsidRPr="00AB57EC" w:rsidRDefault="00965A59" w:rsidP="00965A59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1714300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59" w:rsidRDefault="00965A59" w:rsidP="00D521B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Костюм женский</w:t>
            </w:r>
          </w:p>
          <w:p w:rsidR="00965A59" w:rsidRDefault="00965A59" w:rsidP="00D521B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</w:p>
          <w:p w:rsidR="00965A59" w:rsidRPr="002A1864" w:rsidRDefault="00965A59" w:rsidP="00D521B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59" w:rsidRPr="002A1864" w:rsidRDefault="00965A59" w:rsidP="00F8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Куртка+ брюки. </w:t>
            </w:r>
            <w:proofErr w:type="gramStart"/>
            <w:r>
              <w:rPr>
                <w:sz w:val="24"/>
                <w:szCs w:val="24"/>
              </w:rPr>
              <w:t>Бирюзового цвета, из смесовой ткани с водоотталкивающей пропиткой (65% полиэстер, 35 % хлопок, плотность ткани не менее 130г/1В.м.  Куртка с центральной застежкой на пуговицы с поясом, рукав рубашечного типа с отложным воротником и лацканами.</w:t>
            </w:r>
            <w:proofErr w:type="gramEnd"/>
            <w:r>
              <w:rPr>
                <w:sz w:val="24"/>
                <w:szCs w:val="24"/>
              </w:rPr>
              <w:t xml:space="preserve"> С накладными карманами.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2A1864" w:rsidRDefault="00965A59" w:rsidP="0096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2A1864" w:rsidRDefault="00965A5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</w:t>
            </w:r>
            <w:r w:rsidRPr="002A1864">
              <w:rPr>
                <w:sz w:val="24"/>
              </w:rPr>
              <w:t>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2A1864" w:rsidRDefault="00965A59" w:rsidP="006B20A9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5A59" w:rsidTr="00965A5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59" w:rsidRDefault="00965A5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AB57EC" w:rsidRDefault="00965A5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1714300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Default="00965A59" w:rsidP="00D521B6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Костюм мужской летний</w:t>
            </w:r>
          </w:p>
          <w:p w:rsidR="00965A59" w:rsidRPr="002A1864" w:rsidRDefault="00965A59" w:rsidP="00D521B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59" w:rsidRPr="002A1864" w:rsidRDefault="00965A59" w:rsidP="00965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Куртка+ брюки. </w:t>
            </w:r>
            <w:proofErr w:type="gramStart"/>
            <w:r>
              <w:rPr>
                <w:sz w:val="24"/>
                <w:szCs w:val="24"/>
              </w:rPr>
              <w:t xml:space="preserve">Темно-синего цвета, из смесовой ткани с водоотталкивающей пропиткой (80% хлопок. 19% полиэстер, 1% антистатическая нить), плотность ткани не менее 250г/1 В.м. Куртка с центральной потайной застежкой на пуговицы,  удобные карманы, с длинными рукавами с налокотниками, темно-синего </w:t>
            </w:r>
            <w:r>
              <w:rPr>
                <w:sz w:val="24"/>
                <w:szCs w:val="24"/>
              </w:rPr>
              <w:lastRenderedPageBreak/>
              <w:t>цвета, имеется светоотражающая полоса, шириной 5 см. Брюки на поясе со шлевками, застежкой на молнию, наколенники с карманами для амортизационных прокладок сзади</w:t>
            </w:r>
            <w:proofErr w:type="gramEnd"/>
            <w:r>
              <w:rPr>
                <w:sz w:val="24"/>
                <w:szCs w:val="24"/>
              </w:rPr>
              <w:t xml:space="preserve"> с накладными карманами, на штанинах светоотражающие полосы, шириной 5 см.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2A1864" w:rsidRDefault="00965A59" w:rsidP="00D5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48,170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2A1864" w:rsidRDefault="00965A5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59" w:rsidRPr="002A1864" w:rsidRDefault="00965A59" w:rsidP="006B20A9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D3DBC" w:rsidRDefault="009D3DBC" w:rsidP="000F6F52">
      <w:pPr>
        <w:ind w:firstLine="540"/>
        <w:rPr>
          <w:sz w:val="24"/>
          <w:szCs w:val="24"/>
        </w:rPr>
      </w:pPr>
    </w:p>
    <w:p w:rsidR="000F6F52" w:rsidRDefault="000F6F52" w:rsidP="000F6F52">
      <w:pPr>
        <w:ind w:firstLine="540"/>
      </w:pPr>
      <w:r>
        <w:rPr>
          <w:sz w:val="24"/>
          <w:szCs w:val="24"/>
        </w:rPr>
        <w:t>Максимальная  цена гражданско-правового договора:</w:t>
      </w:r>
      <w:r w:rsidR="00987532">
        <w:rPr>
          <w:sz w:val="24"/>
          <w:szCs w:val="24"/>
        </w:rPr>
        <w:t>62</w:t>
      </w:r>
      <w:r>
        <w:rPr>
          <w:sz w:val="24"/>
          <w:szCs w:val="24"/>
        </w:rPr>
        <w:t>00 (</w:t>
      </w:r>
      <w:r w:rsidR="00987532">
        <w:rPr>
          <w:sz w:val="24"/>
          <w:szCs w:val="24"/>
        </w:rPr>
        <w:t>шесть</w:t>
      </w:r>
      <w:r>
        <w:rPr>
          <w:sz w:val="24"/>
          <w:szCs w:val="24"/>
        </w:rPr>
        <w:t xml:space="preserve"> тысяч</w:t>
      </w:r>
      <w:r w:rsidR="00987532">
        <w:rPr>
          <w:sz w:val="24"/>
          <w:szCs w:val="24"/>
        </w:rPr>
        <w:t xml:space="preserve"> двести</w:t>
      </w:r>
      <w:r>
        <w:rPr>
          <w:sz w:val="24"/>
          <w:szCs w:val="24"/>
        </w:rPr>
        <w:t>) рублей.</w:t>
      </w:r>
    </w:p>
    <w:p w:rsidR="000F6F52" w:rsidRPr="0092180C" w:rsidRDefault="000F6F52" w:rsidP="000F6F52">
      <w:pPr>
        <w:pStyle w:val="a3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0F6F52" w:rsidRPr="0092180C" w:rsidRDefault="000F6F52" w:rsidP="000F6F52">
      <w:pPr>
        <w:ind w:firstLine="540"/>
        <w:rPr>
          <w:sz w:val="24"/>
          <w:szCs w:val="24"/>
        </w:rPr>
      </w:pPr>
      <w:r w:rsidRPr="0092180C">
        <w:rPr>
          <w:sz w:val="24"/>
          <w:szCs w:val="24"/>
        </w:rPr>
        <w:t>Источник финансирования: бюджет города Югорска на 20</w:t>
      </w:r>
      <w:r>
        <w:rPr>
          <w:sz w:val="24"/>
          <w:szCs w:val="24"/>
        </w:rPr>
        <w:t>1</w:t>
      </w:r>
      <w:r w:rsidR="00987532">
        <w:rPr>
          <w:sz w:val="24"/>
          <w:szCs w:val="24"/>
        </w:rPr>
        <w:t>3</w:t>
      </w:r>
      <w:r w:rsidRPr="0092180C">
        <w:rPr>
          <w:sz w:val="24"/>
          <w:szCs w:val="24"/>
        </w:rPr>
        <w:t xml:space="preserve"> год.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поставки </w:t>
      </w:r>
      <w:r w:rsidR="00141AD1">
        <w:rPr>
          <w:sz w:val="24"/>
          <w:szCs w:val="24"/>
        </w:rPr>
        <w:t>канцелярских</w:t>
      </w:r>
      <w:r>
        <w:rPr>
          <w:sz w:val="24"/>
          <w:szCs w:val="24"/>
        </w:rPr>
        <w:t xml:space="preserve"> товаров: 628260, Муниципальное бюджетное учреждение «Дворец семьи», ул.Спортивная, 2, г. Югорск, Ханты-Мансийский автономный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9D3DBC" w:rsidRDefault="009D3DBC" w:rsidP="00D52A38">
      <w:pPr>
        <w:ind w:firstLine="561"/>
        <w:jc w:val="both"/>
        <w:rPr>
          <w:sz w:val="24"/>
          <w:szCs w:val="24"/>
        </w:rPr>
      </w:pPr>
    </w:p>
    <w:p w:rsidR="00D52A38" w:rsidRDefault="00D52A38" w:rsidP="00D52A38">
      <w:pPr>
        <w:ind w:firstLine="561"/>
        <w:jc w:val="both"/>
        <w:rPr>
          <w:i/>
          <w:sz w:val="24"/>
          <w:szCs w:val="28"/>
        </w:rPr>
      </w:pPr>
      <w:r>
        <w:rPr>
          <w:sz w:val="24"/>
          <w:szCs w:val="24"/>
        </w:rPr>
        <w:t>Срок и условия оплаты канцелярских товаров</w:t>
      </w:r>
      <w:r>
        <w:rPr>
          <w:i/>
          <w:sz w:val="24"/>
          <w:szCs w:val="28"/>
        </w:rPr>
        <w:t xml:space="preserve">: безналичным перечислением после получения товара и подписания товарной накладной в течение 10 рабочих дней </w:t>
      </w:r>
    </w:p>
    <w:p w:rsidR="00D52A38" w:rsidRDefault="00D52A38" w:rsidP="00D52A3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Сроки поставки канцелярских  товаров</w:t>
      </w:r>
      <w:r>
        <w:rPr>
          <w:i/>
          <w:sz w:val="24"/>
          <w:szCs w:val="28"/>
        </w:rPr>
        <w:t>: в течение 10 рабочих дней с момента подписания гражданско-правового договора.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</w:t>
      </w:r>
      <w:r>
        <w:rPr>
          <w:sz w:val="24"/>
          <w:szCs w:val="24"/>
        </w:rPr>
        <w:t>управление</w:t>
      </w:r>
      <w:r w:rsidRPr="0092180C">
        <w:rPr>
          <w:sz w:val="24"/>
          <w:szCs w:val="24"/>
        </w:rPr>
        <w:t xml:space="preserve"> экономической политик</w:t>
      </w:r>
      <w:r>
        <w:rPr>
          <w:sz w:val="24"/>
          <w:szCs w:val="24"/>
        </w:rPr>
        <w:t>и</w:t>
      </w:r>
      <w:r w:rsidRPr="0092180C">
        <w:rPr>
          <w:sz w:val="24"/>
          <w:szCs w:val="24"/>
        </w:rPr>
        <w:t>, ул.40 лет Победы,1</w:t>
      </w:r>
      <w:r>
        <w:rPr>
          <w:sz w:val="24"/>
          <w:szCs w:val="24"/>
        </w:rPr>
        <w:t>1</w:t>
      </w:r>
      <w:r w:rsidRPr="0092180C">
        <w:rPr>
          <w:sz w:val="24"/>
          <w:szCs w:val="24"/>
        </w:rPr>
        <w:t>, каб.</w:t>
      </w:r>
      <w:r>
        <w:rPr>
          <w:sz w:val="24"/>
          <w:szCs w:val="24"/>
        </w:rPr>
        <w:t>310</w:t>
      </w:r>
      <w:r w:rsidRPr="0092180C">
        <w:rPr>
          <w:sz w:val="24"/>
          <w:szCs w:val="24"/>
        </w:rPr>
        <w:t xml:space="preserve">, </w:t>
      </w:r>
      <w:proofErr w:type="spellStart"/>
      <w:r w:rsidRPr="0092180C">
        <w:rPr>
          <w:sz w:val="24"/>
          <w:szCs w:val="24"/>
        </w:rPr>
        <w:t>г</w:t>
      </w:r>
      <w:proofErr w:type="gramStart"/>
      <w:r w:rsidRPr="0092180C">
        <w:rPr>
          <w:sz w:val="24"/>
          <w:szCs w:val="24"/>
        </w:rPr>
        <w:t>.Ю</w:t>
      </w:r>
      <w:proofErr w:type="gramEnd"/>
      <w:r w:rsidRPr="0092180C">
        <w:rPr>
          <w:sz w:val="24"/>
          <w:szCs w:val="24"/>
        </w:rPr>
        <w:t>горск</w:t>
      </w:r>
      <w:proofErr w:type="spellEnd"/>
      <w:r w:rsidRPr="0092180C">
        <w:rPr>
          <w:sz w:val="24"/>
          <w:szCs w:val="24"/>
        </w:rPr>
        <w:t>, Х</w:t>
      </w:r>
      <w:r>
        <w:rPr>
          <w:sz w:val="24"/>
          <w:szCs w:val="24"/>
        </w:rPr>
        <w:t xml:space="preserve">анты-Мансийский автономный </w:t>
      </w:r>
      <w:proofErr w:type="spellStart"/>
      <w:r>
        <w:rPr>
          <w:sz w:val="24"/>
          <w:szCs w:val="24"/>
        </w:rPr>
        <w:t>округ-Юг</w:t>
      </w:r>
      <w:r w:rsidRPr="0092180C">
        <w:rPr>
          <w:sz w:val="24"/>
          <w:szCs w:val="24"/>
        </w:rPr>
        <w:t>ра</w:t>
      </w:r>
      <w:proofErr w:type="spellEnd"/>
      <w:r w:rsidRPr="0092180C">
        <w:rPr>
          <w:sz w:val="24"/>
          <w:szCs w:val="24"/>
        </w:rPr>
        <w:t>, Тюменская область. Е-</w:t>
      </w:r>
      <w:r w:rsidRPr="0092180C">
        <w:rPr>
          <w:sz w:val="24"/>
          <w:szCs w:val="24"/>
          <w:lang w:val="en-US"/>
        </w:rPr>
        <w:t>mail</w:t>
      </w:r>
      <w:r w:rsidRPr="0092180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 w:rsidRPr="0092180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92180C">
        <w:rPr>
          <w:sz w:val="24"/>
          <w:szCs w:val="24"/>
        </w:rPr>
        <w:t>.</w:t>
      </w:r>
      <w:proofErr w:type="spellStart"/>
      <w:r w:rsidRPr="0092180C">
        <w:rPr>
          <w:sz w:val="24"/>
          <w:szCs w:val="24"/>
          <w:lang w:val="en-US"/>
        </w:rPr>
        <w:t>ru</w:t>
      </w:r>
      <w:proofErr w:type="spellEnd"/>
      <w:r w:rsidRPr="0092180C">
        <w:rPr>
          <w:sz w:val="24"/>
          <w:szCs w:val="24"/>
        </w:rPr>
        <w:t>.</w:t>
      </w:r>
    </w:p>
    <w:p w:rsidR="000F6F5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FF"/>
          <w:sz w:val="24"/>
          <w:szCs w:val="24"/>
        </w:rPr>
        <w:t>Срок подачи котировочных заявок:</w:t>
      </w:r>
      <w:r>
        <w:rPr>
          <w:color w:val="0000FF"/>
        </w:rPr>
        <w:t xml:space="preserve"> </w:t>
      </w:r>
      <w:r>
        <w:rPr>
          <w:color w:val="0000FF"/>
          <w:sz w:val="24"/>
          <w:szCs w:val="24"/>
        </w:rPr>
        <w:t>прием котировочных заявок осуществляется в рабочие дни с 9.00 часов по местному времени «_</w:t>
      </w:r>
      <w:r w:rsidR="00BC0AAA">
        <w:rPr>
          <w:color w:val="0000FF"/>
          <w:sz w:val="24"/>
          <w:szCs w:val="24"/>
        </w:rPr>
        <w:t>30</w:t>
      </w:r>
      <w:r>
        <w:rPr>
          <w:color w:val="0000FF"/>
          <w:sz w:val="24"/>
          <w:szCs w:val="24"/>
        </w:rPr>
        <w:t>_»</w:t>
      </w:r>
      <w:r w:rsidR="00BC0AAA">
        <w:rPr>
          <w:color w:val="0000FF"/>
          <w:sz w:val="24"/>
          <w:szCs w:val="24"/>
        </w:rPr>
        <w:t xml:space="preserve"> мая </w:t>
      </w:r>
      <w:r>
        <w:rPr>
          <w:color w:val="0000FF"/>
          <w:sz w:val="24"/>
          <w:szCs w:val="24"/>
        </w:rPr>
        <w:t>201</w:t>
      </w:r>
      <w:r w:rsidR="00BC0AAA">
        <w:rPr>
          <w:color w:val="0000FF"/>
          <w:sz w:val="24"/>
          <w:szCs w:val="24"/>
        </w:rPr>
        <w:t>3</w:t>
      </w:r>
      <w:r>
        <w:rPr>
          <w:color w:val="0000FF"/>
          <w:sz w:val="24"/>
          <w:szCs w:val="24"/>
        </w:rPr>
        <w:t>г. до 13.00 часов по местному времени «_____»__________201__г.</w:t>
      </w:r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0F6F52" w:rsidRPr="00B74902" w:rsidRDefault="000F6F52" w:rsidP="000F6F52">
      <w:pPr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F6F52" w:rsidRPr="00B74902" w:rsidRDefault="000F6F52" w:rsidP="000F6F52">
      <w:pPr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25%</w:t>
      </w:r>
      <w:r w:rsidRPr="008A2346">
        <w:rPr>
          <w:color w:val="0000FF"/>
          <w:sz w:val="24"/>
          <w:szCs w:val="24"/>
        </w:rPr>
        <w:t xml:space="preserve">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</w:t>
      </w:r>
      <w:r w:rsidRPr="008A2346">
        <w:rPr>
          <w:color w:val="0000FF"/>
          <w:sz w:val="24"/>
          <w:szCs w:val="24"/>
        </w:rPr>
        <w:lastRenderedPageBreak/>
        <w:t>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</w:t>
      </w:r>
      <w:r w:rsidRPr="00B74902">
        <w:rPr>
          <w:color w:val="0000FF"/>
          <w:sz w:val="24"/>
          <w:szCs w:val="24"/>
        </w:rPr>
        <w:t>;</w:t>
      </w:r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млн.рублей.</w:t>
      </w:r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>
        <w:rPr>
          <w:bCs/>
          <w:sz w:val="24"/>
          <w:szCs w:val="24"/>
        </w:rPr>
        <w:t xml:space="preserve">. 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bCs/>
          <w:sz w:val="24"/>
          <w:szCs w:val="24"/>
        </w:rPr>
        <w:t xml:space="preserve"> </w:t>
      </w:r>
      <w:r w:rsidRPr="0092180C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0F6F52" w:rsidRPr="00346C1F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Срок подписания победителем </w:t>
      </w:r>
      <w:r>
        <w:rPr>
          <w:color w:val="0000FF"/>
          <w:sz w:val="24"/>
          <w:szCs w:val="24"/>
        </w:rPr>
        <w:t>гражданско-правового договора</w:t>
      </w:r>
      <w:r w:rsidRPr="00346C1F">
        <w:rPr>
          <w:color w:val="0000FF"/>
          <w:sz w:val="24"/>
          <w:szCs w:val="24"/>
        </w:rPr>
        <w:t>:</w:t>
      </w:r>
    </w:p>
    <w:p w:rsidR="000F6F52" w:rsidRPr="00346C1F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0F6F52" w:rsidRPr="00346C1F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Гражданско-правовой договор</w:t>
      </w:r>
      <w:r w:rsidRPr="00346C1F">
        <w:rPr>
          <w:color w:val="0000FF"/>
          <w:sz w:val="24"/>
          <w:szCs w:val="24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0F6F52" w:rsidRPr="0092180C" w:rsidRDefault="000F6F52" w:rsidP="000F6F52">
      <w:pPr>
        <w:pStyle w:val="a5"/>
        <w:spacing w:line="240" w:lineRule="auto"/>
        <w:ind w:firstLine="561"/>
        <w:rPr>
          <w:sz w:val="24"/>
        </w:rPr>
      </w:pPr>
      <w:r w:rsidRPr="0092180C">
        <w:rPr>
          <w:sz w:val="24"/>
        </w:rPr>
        <w:t xml:space="preserve">Контактные лица заказчика: [ </w:t>
      </w:r>
      <w:proofErr w:type="spellStart"/>
      <w:r>
        <w:rPr>
          <w:sz w:val="24"/>
        </w:rPr>
        <w:t>Толикова</w:t>
      </w:r>
      <w:proofErr w:type="spellEnd"/>
      <w:r>
        <w:rPr>
          <w:sz w:val="24"/>
        </w:rPr>
        <w:t xml:space="preserve"> Елена Васильевна, начальник хозяйственного отдела, 8(34675)20856</w:t>
      </w:r>
      <w:r w:rsidRPr="0092180C">
        <w:rPr>
          <w:sz w:val="24"/>
        </w:rPr>
        <w:t>].</w:t>
      </w:r>
    </w:p>
    <w:p w:rsidR="00F85D38" w:rsidRDefault="00F85D38" w:rsidP="000F6F52">
      <w:pPr>
        <w:ind w:firstLine="561"/>
        <w:jc w:val="both"/>
        <w:rPr>
          <w:sz w:val="24"/>
          <w:szCs w:val="24"/>
        </w:rPr>
      </w:pPr>
    </w:p>
    <w:p w:rsidR="000F6F52" w:rsidRPr="0092180C" w:rsidRDefault="00F85D38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F6F52">
        <w:rPr>
          <w:sz w:val="24"/>
          <w:szCs w:val="24"/>
        </w:rPr>
        <w:t xml:space="preserve">иректор                                                            Л.Д. </w:t>
      </w:r>
      <w:proofErr w:type="spellStart"/>
      <w:r w:rsidR="000F6F52">
        <w:rPr>
          <w:sz w:val="24"/>
          <w:szCs w:val="24"/>
        </w:rPr>
        <w:t>Криницына</w:t>
      </w:r>
      <w:proofErr w:type="spellEnd"/>
    </w:p>
    <w:p w:rsidR="000F6F52" w:rsidRPr="00F85D38" w:rsidRDefault="000F6F52" w:rsidP="000F6F52">
      <w:pPr>
        <w:ind w:firstLine="561"/>
        <w:jc w:val="both"/>
        <w:rPr>
          <w:sz w:val="18"/>
          <w:szCs w:val="18"/>
        </w:rPr>
      </w:pPr>
      <w:r w:rsidRPr="00F85D38">
        <w:rPr>
          <w:sz w:val="18"/>
          <w:szCs w:val="18"/>
        </w:rPr>
        <w:t>МП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0F6F52" w:rsidRDefault="000F6F52" w:rsidP="000F6F52">
      <w:pPr>
        <w:ind w:firstLine="561"/>
        <w:jc w:val="both"/>
      </w:pPr>
    </w:p>
    <w:p w:rsidR="000F6F52" w:rsidRDefault="000F6F52" w:rsidP="000F6F52">
      <w:pPr>
        <w:pStyle w:val="1"/>
      </w:pPr>
      <w:r>
        <w:t xml:space="preserve"> 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0F6F52" w:rsidRDefault="000F6F52" w:rsidP="000F6F52">
      <w:pPr>
        <w:pStyle w:val="a3"/>
        <w:jc w:val="center"/>
        <w:rPr>
          <w:sz w:val="24"/>
        </w:rPr>
      </w:pPr>
    </w:p>
    <w:p w:rsidR="000F6F52" w:rsidRDefault="000F6F52" w:rsidP="000F6F52">
      <w:pPr>
        <w:pStyle w:val="a3"/>
      </w:pPr>
    </w:p>
    <w:p w:rsidR="000F6F52" w:rsidRDefault="000F6F52" w:rsidP="000F6F52">
      <w:pPr>
        <w:pStyle w:val="a3"/>
      </w:pPr>
      <w:r>
        <w:t>Дата ___________</w:t>
      </w:r>
    </w:p>
    <w:p w:rsidR="000F6F52" w:rsidRDefault="000F6F52" w:rsidP="000F6F52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Изучив  запрос котировок от  «</w:t>
      </w:r>
      <w:r w:rsidR="009D3DBC">
        <w:rPr>
          <w:sz w:val="24"/>
          <w:szCs w:val="28"/>
        </w:rPr>
        <w:t>27</w:t>
      </w:r>
      <w:r>
        <w:rPr>
          <w:sz w:val="24"/>
          <w:szCs w:val="28"/>
        </w:rPr>
        <w:t xml:space="preserve">» </w:t>
      </w:r>
      <w:r w:rsidR="009D3DBC">
        <w:rPr>
          <w:sz w:val="24"/>
          <w:szCs w:val="28"/>
        </w:rPr>
        <w:t>мая</w:t>
      </w:r>
      <w:r>
        <w:rPr>
          <w:sz w:val="24"/>
          <w:szCs w:val="28"/>
        </w:rPr>
        <w:t xml:space="preserve"> 201</w:t>
      </w:r>
      <w:r w:rsidR="00987532">
        <w:rPr>
          <w:sz w:val="24"/>
          <w:szCs w:val="28"/>
        </w:rPr>
        <w:t>3</w:t>
      </w:r>
      <w:r>
        <w:rPr>
          <w:sz w:val="24"/>
          <w:szCs w:val="28"/>
        </w:rPr>
        <w:t xml:space="preserve"> года №</w:t>
      </w:r>
      <w:r w:rsidR="00141AD1">
        <w:rPr>
          <w:sz w:val="24"/>
          <w:szCs w:val="28"/>
        </w:rPr>
        <w:t xml:space="preserve"> 1</w:t>
      </w:r>
      <w:r w:rsidR="00987532">
        <w:rPr>
          <w:sz w:val="24"/>
          <w:szCs w:val="28"/>
        </w:rPr>
        <w:t>2</w:t>
      </w:r>
      <w:r w:rsidR="00141AD1">
        <w:rPr>
          <w:sz w:val="24"/>
          <w:szCs w:val="28"/>
        </w:rPr>
        <w:t>9</w:t>
      </w:r>
      <w:r>
        <w:rPr>
          <w:sz w:val="24"/>
          <w:szCs w:val="28"/>
        </w:rPr>
        <w:t xml:space="preserve"> , </w:t>
      </w:r>
      <w:r w:rsidRPr="00EB4C49">
        <w:rPr>
          <w:color w:val="FF0000"/>
          <w:sz w:val="24"/>
        </w:rPr>
        <w:t>номер извещения на официальном сайте:_________________________</w:t>
      </w:r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0F6F52" w:rsidRPr="00DB5577" w:rsidRDefault="000F6F52" w:rsidP="000F6F52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r w:rsidRPr="00DB557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DB557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3A68A6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9A6351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0F6F52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0F6F52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7770E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 </w:t>
            </w:r>
            <w:r w:rsidR="0067770E">
              <w:rPr>
                <w:sz w:val="24"/>
                <w:szCs w:val="28"/>
              </w:rPr>
              <w:t>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гражданско-правового договора, указанные в извещении о проведении запроса котировок.  </w:t>
      </w:r>
    </w:p>
    <w:p w:rsidR="000F6F52" w:rsidRDefault="000F6F52" w:rsidP="000F6F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>Настоящим подтверждаем, что в соответствии с</w:t>
      </w:r>
      <w:r>
        <w:rPr>
          <w:sz w:val="24"/>
          <w:szCs w:val="24"/>
        </w:rPr>
        <w:t>о</w:t>
      </w:r>
      <w:r w:rsidRPr="00163B55">
        <w:rPr>
          <w:sz w:val="24"/>
          <w:szCs w:val="24"/>
        </w:rPr>
        <w:t xml:space="preserve"> ст. 4 Федерального закона от 24.07.2007</w:t>
      </w:r>
    </w:p>
    <w:p w:rsidR="000F6F52" w:rsidRDefault="000F6F52" w:rsidP="000F6F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 xml:space="preserve">№ 209-ФЗ </w:t>
      </w:r>
      <w:r>
        <w:rPr>
          <w:sz w:val="24"/>
          <w:szCs w:val="24"/>
        </w:rPr>
        <w:t>мы</w:t>
      </w:r>
      <w:r w:rsidRPr="00163B55">
        <w:rPr>
          <w:sz w:val="24"/>
          <w:szCs w:val="24"/>
        </w:rPr>
        <w:t xml:space="preserve"> </w:t>
      </w:r>
      <w:r w:rsidRPr="001F0783">
        <w:rPr>
          <w:color w:val="FF0000"/>
          <w:sz w:val="24"/>
          <w:szCs w:val="24"/>
        </w:rPr>
        <w:t xml:space="preserve">являемся </w:t>
      </w:r>
      <w:r w:rsidRPr="00163B55">
        <w:rPr>
          <w:sz w:val="24"/>
          <w:szCs w:val="24"/>
        </w:rPr>
        <w:t xml:space="preserve"> субъе</w:t>
      </w:r>
      <w:r>
        <w:rPr>
          <w:sz w:val="24"/>
          <w:szCs w:val="24"/>
        </w:rPr>
        <w:t>ктом малого предпринимательства:</w:t>
      </w:r>
    </w:p>
    <w:p w:rsidR="000F6F52" w:rsidRPr="00BA5B35" w:rsidRDefault="000F6F52" w:rsidP="000F6F52">
      <w:pPr>
        <w:shd w:val="clear" w:color="auto" w:fill="FFFFFF"/>
        <w:ind w:firstLine="540"/>
        <w:jc w:val="both"/>
        <w:rPr>
          <w:sz w:val="24"/>
          <w:szCs w:val="24"/>
        </w:rPr>
      </w:pPr>
      <w:r w:rsidRPr="00BA5B35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0F6F52" w:rsidRPr="00BA5B35" w:rsidRDefault="000F6F52" w:rsidP="000F6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B35">
        <w:rPr>
          <w:sz w:val="24"/>
          <w:szCs w:val="24"/>
        </w:rPr>
        <w:t xml:space="preserve">- </w:t>
      </w:r>
      <w:r w:rsidRPr="00BA5B35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</w:t>
      </w:r>
      <w:r w:rsidRPr="00BA5B35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активов) за предшествующий календарный год не превысила 400 млн.руб.;</w:t>
      </w:r>
    </w:p>
    <w:p w:rsidR="000F6F52" w:rsidRDefault="000F6F52" w:rsidP="000F6F52">
      <w:pPr>
        <w:shd w:val="clear" w:color="auto" w:fill="FFFFFF"/>
        <w:ind w:firstLine="567"/>
        <w:jc w:val="both"/>
      </w:pPr>
      <w:r w:rsidRPr="00BA5B35"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превышает двадцать пять процентов (для юридических лиц).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Pr="00DB5577" w:rsidRDefault="000F6F52" w:rsidP="000F6F52">
      <w:pPr>
        <w:jc w:val="both"/>
        <w:rPr>
          <w:color w:val="0000FF"/>
          <w:sz w:val="24"/>
          <w:szCs w:val="24"/>
        </w:rPr>
      </w:pPr>
      <w:r w:rsidRPr="00DB557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0F6F52" w:rsidRPr="00DB5577" w:rsidRDefault="000F6F52" w:rsidP="000F6F52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0F6F52" w:rsidRPr="00DB5577" w:rsidRDefault="000F6F52" w:rsidP="000F6F52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0F6F52" w:rsidRPr="00DB5577" w:rsidRDefault="000F6F52" w:rsidP="000F6F52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0F6F52" w:rsidRPr="00DB5577" w:rsidRDefault="000F6F52" w:rsidP="000F6F52">
      <w:pPr>
        <w:ind w:firstLine="561"/>
        <w:jc w:val="both"/>
        <w:rPr>
          <w:color w:val="0000FF"/>
          <w:sz w:val="24"/>
          <w:szCs w:val="24"/>
        </w:rPr>
      </w:pPr>
    </w:p>
    <w:p w:rsidR="000F6F52" w:rsidRDefault="000F6F52" w:rsidP="000F6F52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0F6F52" w:rsidRDefault="000F6F52" w:rsidP="000F6F52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 ГРАЖДАНСКО-ПРАВОВОГО ДОГОВОРА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поставку </w:t>
      </w:r>
      <w:r w:rsidR="009D3DBC">
        <w:rPr>
          <w:b/>
          <w:sz w:val="24"/>
          <w:szCs w:val="24"/>
        </w:rPr>
        <w:t>мягкого инвентаря</w:t>
      </w:r>
    </w:p>
    <w:p w:rsidR="000F6F52" w:rsidRDefault="000F6F52" w:rsidP="000F6F52">
      <w:pPr>
        <w:tabs>
          <w:tab w:val="left" w:pos="0"/>
          <w:tab w:val="left" w:pos="360"/>
        </w:tabs>
        <w:ind w:firstLine="360"/>
        <w:jc w:val="center"/>
        <w:rPr>
          <w:sz w:val="24"/>
          <w:szCs w:val="24"/>
        </w:rPr>
      </w:pPr>
    </w:p>
    <w:p w:rsidR="000F6F52" w:rsidRDefault="000F6F52" w:rsidP="000F6F52">
      <w:pPr>
        <w:tabs>
          <w:tab w:val="left" w:pos="0"/>
          <w:tab w:val="left" w:pos="360"/>
        </w:tabs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г.  Югорск.                                                                              "____"_____________201</w:t>
      </w:r>
      <w:r w:rsidR="00987532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0F6F52" w:rsidRDefault="000F6F52" w:rsidP="000F6F5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 учреждение «Дворец семьи»</w:t>
      </w:r>
      <w:r>
        <w:rPr>
          <w:iCs/>
          <w:sz w:val="24"/>
          <w:szCs w:val="24"/>
        </w:rPr>
        <w:t xml:space="preserve">, именуемое в дальнейшем "Заказчик", в лице директора </w:t>
      </w:r>
      <w:proofErr w:type="spellStart"/>
      <w:r>
        <w:rPr>
          <w:iCs/>
          <w:sz w:val="24"/>
          <w:szCs w:val="24"/>
        </w:rPr>
        <w:t>Криницыной</w:t>
      </w:r>
      <w:proofErr w:type="spellEnd"/>
      <w:r>
        <w:rPr>
          <w:iCs/>
          <w:sz w:val="24"/>
          <w:szCs w:val="24"/>
        </w:rPr>
        <w:t xml:space="preserve">, действующего на основании Устава, с одной стороны, </w:t>
      </w:r>
      <w:r w:rsidR="00987532">
        <w:rPr>
          <w:iCs/>
          <w:sz w:val="24"/>
          <w:szCs w:val="24"/>
        </w:rPr>
        <w:t>____________________________________________________________</w:t>
      </w:r>
      <w:r>
        <w:rPr>
          <w:iCs/>
          <w:sz w:val="24"/>
          <w:szCs w:val="24"/>
        </w:rPr>
        <w:t>, именуемое в дальнейшем "Поставщик", в лице</w:t>
      </w:r>
      <w:r w:rsidR="00987532">
        <w:rPr>
          <w:iCs/>
          <w:sz w:val="24"/>
          <w:szCs w:val="24"/>
        </w:rPr>
        <w:t>__________________________</w:t>
      </w:r>
      <w:r>
        <w:rPr>
          <w:iCs/>
          <w:sz w:val="24"/>
          <w:szCs w:val="24"/>
        </w:rPr>
        <w:t>, действующего</w:t>
      </w:r>
      <w:r w:rsidR="00772A50">
        <w:rPr>
          <w:iCs/>
          <w:sz w:val="24"/>
          <w:szCs w:val="24"/>
        </w:rPr>
        <w:t xml:space="preserve"> н</w:t>
      </w:r>
      <w:r>
        <w:rPr>
          <w:iCs/>
          <w:sz w:val="24"/>
          <w:szCs w:val="24"/>
        </w:rPr>
        <w:t xml:space="preserve">а основании </w:t>
      </w:r>
      <w:r w:rsidR="00987532">
        <w:rPr>
          <w:iCs/>
          <w:sz w:val="24"/>
          <w:szCs w:val="24"/>
        </w:rPr>
        <w:t>__________</w:t>
      </w:r>
      <w:r>
        <w:rPr>
          <w:iCs/>
          <w:sz w:val="24"/>
          <w:szCs w:val="24"/>
        </w:rPr>
        <w:t>, с другой стороны, вместе по тексту настоящего Договора именуемые стороны, заключили настоящий гражданско-правовой договор о нижеследующем:</w:t>
      </w:r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1.ПРЕДМЕТ </w:t>
      </w:r>
      <w:r w:rsidR="0067770E">
        <w:rPr>
          <w:b/>
          <w:sz w:val="24"/>
          <w:szCs w:val="24"/>
        </w:rPr>
        <w:t>ДОГОВОРА</w:t>
      </w:r>
    </w:p>
    <w:p w:rsidR="000F6F52" w:rsidRDefault="000F6F52" w:rsidP="000F6F52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Данный гражданско-правовой договор заключается по результатам рассмотрения и оценки котировочных заявок (</w:t>
      </w:r>
      <w:r>
        <w:rPr>
          <w:b/>
          <w:sz w:val="24"/>
          <w:szCs w:val="24"/>
        </w:rPr>
        <w:t xml:space="preserve">Протокол № </w:t>
      </w:r>
      <w:r w:rsidR="00987532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 xml:space="preserve"> от </w:t>
      </w:r>
      <w:r w:rsidR="00987532">
        <w:rPr>
          <w:b/>
          <w:sz w:val="24"/>
          <w:szCs w:val="24"/>
        </w:rPr>
        <w:t>________2013</w:t>
      </w:r>
      <w:r>
        <w:rPr>
          <w:b/>
          <w:sz w:val="24"/>
          <w:szCs w:val="24"/>
        </w:rPr>
        <w:t xml:space="preserve"> г.)</w:t>
      </w:r>
    </w:p>
    <w:p w:rsidR="000F6F52" w:rsidRDefault="000F6F52" w:rsidP="000F6F5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Поставщик обязуется передать в собственность Заказчика  </w:t>
      </w:r>
      <w:r w:rsidR="00987532">
        <w:rPr>
          <w:sz w:val="24"/>
          <w:szCs w:val="24"/>
        </w:rPr>
        <w:t>мягкий инвентарь</w:t>
      </w:r>
      <w:r>
        <w:rPr>
          <w:sz w:val="24"/>
          <w:szCs w:val="24"/>
        </w:rPr>
        <w:t xml:space="preserve"> (далее товар) на общую сумму поставки</w:t>
      </w:r>
      <w:proofErr w:type="gramStart"/>
      <w:r>
        <w:rPr>
          <w:sz w:val="24"/>
          <w:szCs w:val="24"/>
        </w:rPr>
        <w:t xml:space="preserve"> –</w:t>
      </w:r>
      <w:r w:rsidR="00987532">
        <w:rPr>
          <w:sz w:val="24"/>
          <w:szCs w:val="24"/>
        </w:rPr>
        <w:t>_________</w:t>
      </w:r>
      <w:r w:rsidR="00772A50">
        <w:rPr>
          <w:sz w:val="24"/>
          <w:szCs w:val="24"/>
        </w:rPr>
        <w:t>(</w:t>
      </w:r>
      <w:r w:rsidR="00987532">
        <w:rPr>
          <w:sz w:val="24"/>
          <w:szCs w:val="24"/>
        </w:rPr>
        <w:t>_____________________)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с</w:t>
      </w:r>
      <w:r>
        <w:rPr>
          <w:sz w:val="24"/>
          <w:szCs w:val="24"/>
        </w:rPr>
        <w:t>огласно спецификации (Приложение №1)</w:t>
      </w:r>
      <w:r>
        <w:rPr>
          <w:b/>
          <w:sz w:val="24"/>
          <w:szCs w:val="24"/>
        </w:rPr>
        <w:t xml:space="preserve"> (_______________________________________)</w:t>
      </w:r>
      <w:r>
        <w:rPr>
          <w:sz w:val="24"/>
          <w:szCs w:val="24"/>
        </w:rPr>
        <w:t>,</w:t>
      </w:r>
    </w:p>
    <w:p w:rsidR="000F6F52" w:rsidRDefault="000F6F52" w:rsidP="000F6F52">
      <w:pPr>
        <w:tabs>
          <w:tab w:val="left" w:pos="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 Заказчик </w:t>
      </w:r>
      <w:r>
        <w:rPr>
          <w:color w:val="000000"/>
          <w:sz w:val="24"/>
          <w:szCs w:val="24"/>
        </w:rPr>
        <w:t>принять и оплатить товар.</w:t>
      </w:r>
    </w:p>
    <w:p w:rsidR="000F6F52" w:rsidRDefault="000F6F52" w:rsidP="000F6F52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 xml:space="preserve"> На момент передачи Заказчику согласованной партии товара, она должна принадлежать Поставщику на праве собственности, не быть заложенной или арестованной, не являться предметом исков третьих лиц.</w:t>
      </w:r>
    </w:p>
    <w:p w:rsidR="000F6F52" w:rsidRDefault="000F6F52" w:rsidP="000F6F5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 xml:space="preserve">В целях правовой обеспеченности настоящего гражданско-правового договора, Поставщик предоставляет копии, заверенные надлежащим образом: </w:t>
      </w:r>
      <w:r>
        <w:rPr>
          <w:sz w:val="24"/>
          <w:szCs w:val="24"/>
        </w:rPr>
        <w:t>копию свидетельства о государственной регистрации и/или копию свидетельства о внесении записи в Единый государственный реестр</w:t>
      </w:r>
      <w:r>
        <w:rPr>
          <w:color w:val="000000"/>
          <w:sz w:val="24"/>
          <w:szCs w:val="24"/>
        </w:rPr>
        <w:t xml:space="preserve">. </w:t>
      </w:r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2.КОЛИЧЕСТВО И КАЧЕСТВО ТОВАРА </w:t>
      </w:r>
    </w:p>
    <w:p w:rsidR="000F6F52" w:rsidRDefault="000F6F52" w:rsidP="000F6F5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Наименование, характеристики, единицы измерения, количество и цена поставляемого товара указываются в спецификации, которая является неотъемлемой частью гражданско-правового договора. </w:t>
      </w:r>
    </w:p>
    <w:p w:rsidR="000F6F52" w:rsidRDefault="000F6F52" w:rsidP="000F6F5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Товар, поставляемый согласно настоящего гражданско-правового договора, должен соответствовать требованиям государственных стандартов Российской Федерации, а также иметь сертификаты соответствия, регистрационные удостоверения,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заверенные в установленном порядке при поставке товара. </w:t>
      </w:r>
    </w:p>
    <w:p w:rsidR="000F6F52" w:rsidRDefault="000F6F52" w:rsidP="000F6F5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Поставщик гарантирует качество Товара в течение всего срока годности при полном соблюдении Заказчиком условий хранения и использования Товара. </w:t>
      </w:r>
    </w:p>
    <w:p w:rsidR="000F6F52" w:rsidRDefault="000F6F52" w:rsidP="000F6F52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>Упаковка, поставляемого товара должна соответствовать ГОСТу, ТУ и другим требованиям, предъявляемым к качеству данного товара, при условии бережного обращения с грузом, сохранности товара.</w:t>
      </w:r>
      <w:r>
        <w:rPr>
          <w:b/>
          <w:sz w:val="24"/>
          <w:szCs w:val="24"/>
        </w:rPr>
        <w:t xml:space="preserve">                                  </w:t>
      </w:r>
    </w:p>
    <w:p w:rsidR="000F6F52" w:rsidRDefault="000F6F52" w:rsidP="000F6F5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ПОРЯДОК ПОСТАВКИ ТОВАРА</w:t>
      </w:r>
    </w:p>
    <w:p w:rsidR="000F6F52" w:rsidRDefault="000F6F52" w:rsidP="000F6F52">
      <w:pPr>
        <w:suppressAutoHyphens/>
        <w:spacing w:line="10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.Поставщик осуществляет поставку товара по следующему адресу: </w:t>
      </w:r>
      <w:r>
        <w:rPr>
          <w:b/>
          <w:bCs/>
          <w:sz w:val="24"/>
          <w:szCs w:val="24"/>
        </w:rPr>
        <w:t xml:space="preserve">628260 </w:t>
      </w:r>
      <w:r>
        <w:rPr>
          <w:b/>
          <w:bCs/>
          <w:color w:val="000000"/>
          <w:sz w:val="24"/>
          <w:szCs w:val="24"/>
        </w:rPr>
        <w:t>Тюменская обл., г. Югорск, ул. Спортивная 2,  МБУ  «Дворец семьи»</w:t>
      </w:r>
    </w:p>
    <w:p w:rsidR="000F6F52" w:rsidRDefault="000F6F52" w:rsidP="000F6F52">
      <w:pPr>
        <w:suppressAutoHyphens/>
        <w:spacing w:line="10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</w:t>
      </w:r>
      <w:r>
        <w:rPr>
          <w:color w:val="000000"/>
          <w:sz w:val="24"/>
          <w:szCs w:val="24"/>
        </w:rPr>
        <w:t xml:space="preserve">.Поставка – разовая, </w:t>
      </w:r>
      <w:r>
        <w:rPr>
          <w:b/>
          <w:bCs/>
          <w:color w:val="000000"/>
          <w:sz w:val="24"/>
          <w:szCs w:val="24"/>
        </w:rPr>
        <w:t xml:space="preserve">в течение   10 </w:t>
      </w:r>
      <w:r w:rsidR="00B42A2C">
        <w:rPr>
          <w:b/>
          <w:bCs/>
          <w:color w:val="000000"/>
          <w:sz w:val="24"/>
          <w:szCs w:val="24"/>
        </w:rPr>
        <w:t xml:space="preserve">рабочих </w:t>
      </w:r>
      <w:r>
        <w:rPr>
          <w:b/>
          <w:bCs/>
          <w:color w:val="000000"/>
          <w:sz w:val="24"/>
          <w:szCs w:val="24"/>
        </w:rPr>
        <w:t xml:space="preserve">дней со дня подписания </w:t>
      </w:r>
      <w:r w:rsidR="0067770E">
        <w:rPr>
          <w:b/>
          <w:bCs/>
          <w:color w:val="000000"/>
          <w:sz w:val="24"/>
          <w:szCs w:val="24"/>
        </w:rPr>
        <w:t>договора</w:t>
      </w:r>
    </w:p>
    <w:p w:rsidR="000F6F52" w:rsidRDefault="000F6F52" w:rsidP="000F6F52">
      <w:pPr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-Поставщик не менее чем за 24 часа до отправки Товара информирует Заказчика о времени его прибытия.</w:t>
      </w:r>
    </w:p>
    <w:p w:rsidR="000F6F52" w:rsidRDefault="000F6F52" w:rsidP="000F6F52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>.Заказчик, уведомленный</w:t>
      </w:r>
      <w:r>
        <w:rPr>
          <w:sz w:val="24"/>
          <w:szCs w:val="24"/>
        </w:rPr>
        <w:t xml:space="preserve"> в соответствии с п. 3.2., обязуется предпринять все надлежащие меры, обеспечивающие принятие товара.</w:t>
      </w:r>
    </w:p>
    <w:p w:rsidR="00F24705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</w:t>
      </w:r>
      <w:r>
        <w:rPr>
          <w:color w:val="000000"/>
          <w:sz w:val="24"/>
          <w:szCs w:val="24"/>
        </w:rPr>
        <w:t xml:space="preserve">.В случае отказа Заказчика от поставленного Поставщиком товара, Заказчик обязуется обеспечить сохранность (ответственное хранение) товара приняв товар на ответственное хранение с отнесением всех расходов по такому хранению на счет Поставщика и 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незамедлительно уведомляет об этом последнего. </w:t>
      </w:r>
      <w:r>
        <w:rPr>
          <w:sz w:val="24"/>
          <w:szCs w:val="24"/>
        </w:rPr>
        <w:t xml:space="preserve">Получив уведомление, Поставщик обязан вывезти товар или распорядиться им в разумный срок (разумный срок определяться в зависимости от вида товара). По истечении срока Заказчик вправе </w:t>
      </w:r>
      <w:r>
        <w:rPr>
          <w:sz w:val="24"/>
          <w:szCs w:val="24"/>
        </w:rPr>
        <w:lastRenderedPageBreak/>
        <w:t>самостоятельно распорядиться товаром, погасив из вырученных денег свои расходы на хранение, а остальную часть передать Поставщику.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sz w:val="24"/>
          <w:szCs w:val="24"/>
        </w:rPr>
        <w:t>.Товар считается поставленным с момента подписания акта приемки товара, при этом право собственности на товар переходит от Поставщика к Заказчику.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sz w:val="24"/>
          <w:szCs w:val="24"/>
        </w:rPr>
        <w:t>.Фактом, подтверждающим принятие товара Заказчиком, являются: - оформленные надлежащим образом сопроводительные документы на товар (скрепленные печатью и подписанные товарная накладная и акт приемки-передачи Получателем, с указанием расшифровки подписи, должности Получателя, а также с указанием даты получения товара). Товар должен сопровождаться сертификатами, накладными, счетами-фактурами.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3.7.</w:t>
      </w:r>
      <w:r>
        <w:rPr>
          <w:sz w:val="24"/>
          <w:szCs w:val="24"/>
        </w:rPr>
        <w:t xml:space="preserve">Заказчик производит приемку товара по количеству и целостности упаковки сличает данные, выявленные при приемке с данными, указанными в сопроводительных документах. 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3.8</w:t>
      </w:r>
      <w:r>
        <w:rPr>
          <w:sz w:val="24"/>
          <w:szCs w:val="24"/>
        </w:rPr>
        <w:t>.Все отступления по количеству, качеству и ассортименту поставленного товара должны быть зафиксированы и точно отражены  в коммерческом акте, составленным Заказчиком и с представителем Поставщика или с 3-м лицом. Акт незамедлительно должен быть передан Поставщику по факсу, оригинал должен быть направлен по почте.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3.9</w:t>
      </w:r>
      <w:r>
        <w:rPr>
          <w:sz w:val="24"/>
          <w:szCs w:val="24"/>
        </w:rPr>
        <w:t>.Претензии по качеству товара могут быть заявлены Заказчиком в пределах срока годности товара.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3.10</w:t>
      </w:r>
      <w:r>
        <w:rPr>
          <w:sz w:val="24"/>
          <w:szCs w:val="24"/>
        </w:rPr>
        <w:t>.В случае несоответствия количества вложений индивидуальных упаковок в одном грузовом месте, а также в случаях не соответствия ассортименту товара, Заказчик  не позднее 20 календарных дней обязан заявить претензию.</w:t>
      </w:r>
      <w:r>
        <w:rPr>
          <w:color w:val="000000"/>
          <w:sz w:val="24"/>
          <w:szCs w:val="24"/>
        </w:rPr>
        <w:t xml:space="preserve"> </w:t>
      </w:r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4.ТРАНСПОРТНЫЕ УСЛОВИЯ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Доставка товара по настоящему гражданско-правовому договору осуществляется транспортом Поставщика. Согласованный с Заказчиком вид транспорта учитывает географическое положение, транспортную </w:t>
      </w:r>
      <w:r>
        <w:rPr>
          <w:color w:val="000000"/>
          <w:sz w:val="24"/>
          <w:szCs w:val="24"/>
        </w:rPr>
        <w:t xml:space="preserve">развязку. </w:t>
      </w:r>
      <w:r>
        <w:rPr>
          <w:sz w:val="24"/>
          <w:szCs w:val="24"/>
        </w:rPr>
        <w:t>Товар должен быть упакован надлежащим образом и поставлен в транспортных стандартных коробках.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</w:t>
      </w:r>
      <w:r>
        <w:rPr>
          <w:sz w:val="24"/>
          <w:szCs w:val="24"/>
        </w:rPr>
        <w:t xml:space="preserve">В случае отгрузки поставщиком товара с нарушением требований п. 4.1. разница в тарифе относится на Поставщика. </w:t>
      </w:r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5.ЦЕНА И ПОРЯДОК РАСЧЕТОВ</w:t>
      </w:r>
    </w:p>
    <w:p w:rsidR="000F6F52" w:rsidRDefault="000F6F52" w:rsidP="0067770E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sz w:val="24"/>
          <w:szCs w:val="24"/>
        </w:rPr>
        <w:t>.Цена на товар зафиксирована в спецификации, протоколе рассмотрения и оценки котировочных заявок и не подлежит корректировке в ходе выполнения контракта.</w:t>
      </w:r>
    </w:p>
    <w:p w:rsidR="000F6F52" w:rsidRDefault="000F6F52" w:rsidP="0067770E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>Расчеты между сторонами за товар осуществляются: безналичным перечислением  после получения товара и подписания товарной накладной, в течение 10 рабочих дней.</w:t>
      </w:r>
    </w:p>
    <w:p w:rsidR="000F6F52" w:rsidRDefault="000F6F52" w:rsidP="000F6F52">
      <w:pPr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В цену товаров  включены расходы на доставку товара Заказчику, страхование, уплату таможенных пошлин, налогов, сборов и других обязательных платежей, включая НДС.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5.4.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Днем оплаты считается день списания денежных средств со счета Заказчика для их перечисления на счет Поставщика.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6.ОТВЕТСТВЕННОСТЬ СТОРОН</w:t>
      </w:r>
    </w:p>
    <w:p w:rsidR="000F6F52" w:rsidRDefault="000F6F52" w:rsidP="000F6F52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sz w:val="24"/>
          <w:szCs w:val="24"/>
        </w:rPr>
        <w:t>.Сторона, не исполнившая или ненадлежащим образом исполнившая обязательства по договору при выполнении его условий, несет ответственность, если не докажет что надлежащее исполнение обязательств оказалось невозможным в следствие непреодолимой силы (форс-мажор), т.е. чрезвычайных и непредотвратимых обязательств, при конкретных условиях конкретного периода времени.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 настоящей статьи контракта применяются независимо от того, в чьей собственности в тот момент находился товар.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В случае просрочки исполнения </w:t>
      </w:r>
      <w:r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обязательства, предусмотренного договором,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вправе в судебном порядке взыскать с Заказчика пени. Пени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Размер такой пени устанавливается в размере одной трехсотой действующей на день уплаты пени ставки рефинансирования ЦБ РФ</w:t>
      </w:r>
      <w:r>
        <w:rPr>
          <w:b/>
          <w:sz w:val="24"/>
          <w:szCs w:val="24"/>
        </w:rPr>
        <w:t>. Заказчик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освобождается от уплаты пени, если докажет, что просрочка исполнения указанного обстоятельства произошла вследствие непреодолимой силы.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В случае просрочки исполнения </w:t>
      </w:r>
      <w:r>
        <w:rPr>
          <w:b/>
          <w:sz w:val="24"/>
          <w:szCs w:val="24"/>
        </w:rPr>
        <w:t xml:space="preserve">Исполнителем </w:t>
      </w:r>
      <w:r>
        <w:rPr>
          <w:sz w:val="24"/>
          <w:szCs w:val="24"/>
        </w:rPr>
        <w:t xml:space="preserve">обязательств, предусмотренных настоящим договором, </w:t>
      </w:r>
      <w:r>
        <w:rPr>
          <w:b/>
          <w:bCs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уплачивает </w:t>
      </w:r>
      <w:r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  пеню в размере одной трехсотой действующей на день уплаты пени ставки рефинансирования Центрального банка Российской Федерации от суммы Договора за каждый день просрочки. Указанная  неустойка  взыскивается  до  даты  фактического  исполнения  договорного  обязательства. </w:t>
      </w:r>
      <w:r>
        <w:rPr>
          <w:b/>
          <w:bCs/>
          <w:sz w:val="24"/>
          <w:szCs w:val="24"/>
        </w:rPr>
        <w:t>Исполнитель</w:t>
      </w:r>
      <w:r>
        <w:rPr>
          <w:sz w:val="24"/>
          <w:szCs w:val="24"/>
        </w:rPr>
        <w:t xml:space="preserve"> освобождается от уплаты пеней,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sz w:val="24"/>
          <w:szCs w:val="24"/>
        </w:rPr>
        <w:t>. Ответственность сторон в иных случаях определяется в соответствии с законодательством Российской Федерации.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При обнаружении фактов нарушения целостности упаковки, отсутствия сопровождающих документов и т.д. в ходе проверки товара, Заказчик имеет право отказаться от приема товара.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sz w:val="24"/>
          <w:szCs w:val="24"/>
        </w:rPr>
        <w:t>.Поставщик производит допоставку недостающего товара либо производит замену некачественного товара в течение 10 дней со дня получения претензии.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6.7</w:t>
      </w:r>
      <w:r>
        <w:rPr>
          <w:sz w:val="24"/>
          <w:szCs w:val="24"/>
        </w:rPr>
        <w:t>. Претензии по количеству, ассортименту и комплектности могут быть предъявлены в течение 20 дней с момента поставки.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6.8.</w:t>
      </w:r>
      <w:r>
        <w:rPr>
          <w:sz w:val="24"/>
          <w:szCs w:val="24"/>
        </w:rPr>
        <w:t xml:space="preserve"> Поставщик по требованию Заказчика в течение трех дней со дня предъявления требования о замене товара обязан безвозмездно заменить неисправный товар на новый, обеспечив доставку за свой счет.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6.9</w:t>
      </w:r>
      <w:r>
        <w:rPr>
          <w:sz w:val="24"/>
          <w:szCs w:val="24"/>
        </w:rPr>
        <w:t>. В случае поставки товара ненадлежащего качества, которое было обнаружено после приемки товара, Заказчик имеет право требовать возврата их стоимости, а также потребовать полного возмещения убытков, причиненных ему вследствие поставки товара ненадлежащего качества.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6.10</w:t>
      </w:r>
      <w:r>
        <w:rPr>
          <w:sz w:val="24"/>
          <w:szCs w:val="24"/>
        </w:rPr>
        <w:t xml:space="preserve">. Поставщик несет ответственность за качество поставленного товара независимо от того, каким производителем товар изготовлен.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6.11.</w:t>
      </w:r>
      <w:r>
        <w:rPr>
          <w:sz w:val="24"/>
          <w:szCs w:val="24"/>
        </w:rPr>
        <w:t>Поставка товаров одного наименования в большем количестве, чем предусмотрено в спецификации, являющейся неотъемлемой частью настоящего договора, не засчитывается в покрытие недопоставки товаров другого наименования, входящего в тот же ассортимент, и подлежит восполнению.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6.13.</w:t>
      </w:r>
      <w:r>
        <w:rPr>
          <w:sz w:val="24"/>
          <w:szCs w:val="24"/>
        </w:rPr>
        <w:t xml:space="preserve"> В случае несоответствия количества вложений индивидуальных упаковок в одном грузовом месте, а также в случаях не соответствия качеству и ассортименту товара, Заказчик не позднее 20 календарных дней обязан заявить претензию по количеству и ассортименту поставленного товара.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6.14</w:t>
      </w:r>
      <w:r>
        <w:rPr>
          <w:sz w:val="24"/>
          <w:szCs w:val="24"/>
        </w:rPr>
        <w:t>. В случае отсутствия сопровождающих документов к товару, применяются действия, предусмотренные п.п. 3.4. настоящего контракта. Поставщик считается не исполнившим свои обязательства по данному договору.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7.ПОРЯДОК РАЗРЕШЕНИЯ СПОРОВ</w:t>
      </w:r>
    </w:p>
    <w:p w:rsidR="000F6F52" w:rsidRDefault="000F6F52" w:rsidP="000F6F52">
      <w:pPr>
        <w:jc w:val="both"/>
        <w:rPr>
          <w:spacing w:val="10"/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Споры, которые могут возникнуть при исполнении условий настоящего договора, стороны будут стремиться </w:t>
      </w:r>
      <w:r>
        <w:rPr>
          <w:spacing w:val="15"/>
          <w:sz w:val="24"/>
          <w:szCs w:val="24"/>
        </w:rPr>
        <w:t xml:space="preserve">разрешать дружеским путем в порядке досудебного </w:t>
      </w:r>
      <w:r>
        <w:rPr>
          <w:spacing w:val="10"/>
          <w:sz w:val="24"/>
          <w:szCs w:val="24"/>
        </w:rPr>
        <w:t xml:space="preserve">разбирательства (путем переговоров, обмена письмами, уточнением условий контракта, составлением необходимых протоколов, дополнений и изменений, обмена телеграммами, факсами и </w:t>
      </w:r>
      <w:r w:rsidR="00146CF7">
        <w:rPr>
          <w:spacing w:val="10"/>
          <w:sz w:val="24"/>
          <w:szCs w:val="24"/>
        </w:rPr>
        <w:t>др.</w:t>
      </w:r>
      <w:r>
        <w:rPr>
          <w:spacing w:val="10"/>
          <w:sz w:val="24"/>
          <w:szCs w:val="24"/>
        </w:rPr>
        <w:t xml:space="preserve">), при этом каждая из сторон вправе претендовать на наличие у нее в письменном виде всех документов. </w:t>
      </w:r>
    </w:p>
    <w:p w:rsidR="000F6F52" w:rsidRDefault="000F6F52" w:rsidP="000F6F52">
      <w:pPr>
        <w:jc w:val="both"/>
        <w:rPr>
          <w:spacing w:val="10"/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При не достижении взаимоприемлемого решения стороны вправе передать </w:t>
      </w:r>
      <w:r>
        <w:rPr>
          <w:spacing w:val="10"/>
          <w:sz w:val="24"/>
          <w:szCs w:val="24"/>
        </w:rPr>
        <w:t>спорный вопрос на разрешение в судебном порядке в Арбитражном суде ХМАО – Югры.</w:t>
      </w:r>
    </w:p>
    <w:p w:rsidR="000F6F52" w:rsidRDefault="000F6F52" w:rsidP="000F6F52">
      <w:pPr>
        <w:jc w:val="center"/>
        <w:rPr>
          <w:b/>
          <w:color w:val="000000"/>
          <w:sz w:val="24"/>
          <w:szCs w:val="24"/>
        </w:rPr>
      </w:pPr>
      <w:r>
        <w:rPr>
          <w:spacing w:val="10"/>
          <w:sz w:val="24"/>
          <w:szCs w:val="24"/>
        </w:rPr>
        <w:t>.</w:t>
      </w:r>
      <w:r w:rsidRPr="004207FD">
        <w:rPr>
          <w:b/>
          <w:spacing w:val="1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 xml:space="preserve">ДЕЙСТВИЕ </w:t>
      </w:r>
      <w:r w:rsidR="0067770E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ВО ВРЕМЕНИ</w:t>
      </w:r>
    </w:p>
    <w:p w:rsidR="000F6F52" w:rsidRDefault="000F6F52" w:rsidP="000F6F52">
      <w:pPr>
        <w:numPr>
          <w:ilvl w:val="1"/>
          <w:numId w:val="2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договор, вступает в силу со дня подписания его сторонами, и становится обязательным для сторон, заключивших его. </w:t>
      </w:r>
    </w:p>
    <w:p w:rsidR="000F6F52" w:rsidRDefault="000F6F52" w:rsidP="000F6F52">
      <w:pPr>
        <w:numPr>
          <w:ilvl w:val="1"/>
          <w:numId w:val="2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Договор действует до полного исполнения обязательств сторон. </w:t>
      </w:r>
    </w:p>
    <w:p w:rsidR="000F6F52" w:rsidRDefault="000F6F52" w:rsidP="000F6F52">
      <w:pPr>
        <w:numPr>
          <w:ilvl w:val="1"/>
          <w:numId w:val="2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Расторжение гражданско-правового договора допускается по соглашению сторон или по решению суда по основаниям, предусмотренным гражданским законодательством (ст.9 п. 8 Федерального закона «О размещении заказов на поставки товаров, выполнение работ, оказание услуг для государственных и муниципальных нужд» от 21 июля 2005г. № 94-ФЗ).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ЗАКЛЮЧИТЕЛЬНЫЕ ПОЛОЖЕНИЯ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9.1.</w:t>
      </w:r>
      <w:r>
        <w:rPr>
          <w:sz w:val="24"/>
          <w:szCs w:val="24"/>
        </w:rPr>
        <w:t xml:space="preserve">Взаимоотношения сторон, не урегулированные настоящим договором, регулируются действующим законодательством.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9.2.</w:t>
      </w:r>
      <w:r>
        <w:rPr>
          <w:sz w:val="24"/>
          <w:szCs w:val="24"/>
        </w:rPr>
        <w:t xml:space="preserve">Данный документ является полным текстом договора и после его заключения любые иные ранее имевшиеся договоренности, противоречащие условиям договора, теряют свою юридическую силу.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9.3.</w:t>
      </w:r>
      <w:r w:rsidRPr="004207FD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составлен в 2-х экземплярах, по одному для каждой из сторон, имеющих одинаковую юридическую силу.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9.4.</w:t>
      </w:r>
      <w:r>
        <w:rPr>
          <w:sz w:val="24"/>
          <w:szCs w:val="24"/>
        </w:rPr>
        <w:t>Риск случайной гибели или случайной порчи, утраты или повреждения товара, являющегося предметом настоящего договора, несет Поставщик или Заказчик, в зависимости от того, кто из них обладал правом собственности на  товар в момент случайной гибели или случайного повреждения его.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9.5</w:t>
      </w:r>
      <w:r>
        <w:rPr>
          <w:sz w:val="24"/>
          <w:szCs w:val="24"/>
        </w:rPr>
        <w:t>.В случае реорганизации Поставщика в форме преобразования, слияния или присоединения, все права и обязанности по настоящему договору переходят к его правопреемнику.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10.ЮРИДИЧЕСКИЕ АДРЕСА СТОРОН</w:t>
      </w:r>
    </w:p>
    <w:p w:rsidR="000F6F52" w:rsidRDefault="000F6F52" w:rsidP="000F6F52">
      <w:pPr>
        <w:jc w:val="center"/>
        <w:rPr>
          <w:b/>
          <w:sz w:val="24"/>
          <w:szCs w:val="24"/>
        </w:rPr>
      </w:pPr>
    </w:p>
    <w:p w:rsidR="000F6F52" w:rsidRDefault="000F6F52" w:rsidP="000F6F52">
      <w:pPr>
        <w:numPr>
          <w:ilvl w:val="1"/>
          <w:numId w:val="3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изменения юридического адреса или обслуживающего банка стороны  обязаны в 10-ти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уведомить об этом друг друга.</w:t>
      </w:r>
    </w:p>
    <w:p w:rsidR="000F6F52" w:rsidRDefault="000F6F52" w:rsidP="000F6F52">
      <w:pPr>
        <w:rPr>
          <w:sz w:val="24"/>
          <w:szCs w:val="24"/>
        </w:rPr>
      </w:pPr>
    </w:p>
    <w:p w:rsidR="000F6F52" w:rsidRDefault="000F6F52" w:rsidP="000F6F52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Реквизиты сторон</w:t>
      </w:r>
    </w:p>
    <w:tbl>
      <w:tblPr>
        <w:tblW w:w="0" w:type="auto"/>
        <w:tblLayout w:type="fixed"/>
        <w:tblLook w:val="04A0"/>
      </w:tblPr>
      <w:tblGrid>
        <w:gridCol w:w="4820"/>
        <w:gridCol w:w="4750"/>
      </w:tblGrid>
      <w:tr w:rsidR="000F6F52" w:rsidTr="006B20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52" w:rsidRDefault="000F6F52" w:rsidP="006B20A9">
            <w:pPr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Заказчик:  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бюджетное учреждение «Дворец семьи»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628260,ХМАО, г. Югорск,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ул. Спортивная 2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т/факс: 8 (34675) 7-15-03</w:t>
            </w:r>
          </w:p>
          <w:p w:rsidR="000F6F52" w:rsidRDefault="000F6F52" w:rsidP="006B20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УФК  по ХМАО-Югре (КФ и НП г. Югорска, МБУ «Дворец семьи»», 208.18.101.0) </w:t>
            </w:r>
          </w:p>
          <w:p w:rsidR="000F6F52" w:rsidRDefault="000F6F52" w:rsidP="006B20A9">
            <w:pPr>
              <w:shd w:val="clear" w:color="auto" w:fill="FFFFFF"/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8622015470 КПП 862201001</w:t>
            </w:r>
          </w:p>
          <w:p w:rsidR="000F6F52" w:rsidRDefault="000F6F52" w:rsidP="006B20A9">
            <w:pPr>
              <w:shd w:val="clear" w:color="auto" w:fill="FFFFFF"/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О К П О  83334744 </w:t>
            </w:r>
            <w:r>
              <w:rPr>
                <w:sz w:val="24"/>
                <w:szCs w:val="24"/>
              </w:rPr>
              <w:t>ОКАТО   71187000000</w:t>
            </w:r>
          </w:p>
          <w:p w:rsidR="000F6F52" w:rsidRDefault="000F6F52" w:rsidP="006B20A9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 xml:space="preserve">Расчетный счет 40701810800063000007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Б И К 047162740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F6F52" w:rsidRDefault="000F6F52" w:rsidP="006B20A9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color w:val="000000"/>
                <w:spacing w:val="11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БАНК ОАО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Ханты-Мансийский банк г. Ханты-Мансийск</w:t>
            </w:r>
          </w:p>
          <w:p w:rsidR="000F6F52" w:rsidRDefault="000F6F52" w:rsidP="006B20A9">
            <w:pPr>
              <w:shd w:val="clear" w:color="auto" w:fill="FFFFFF"/>
              <w:tabs>
                <w:tab w:val="left" w:pos="2596"/>
              </w:tabs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0F6F52" w:rsidRDefault="000F6F52" w:rsidP="006B2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Л.Д. </w:t>
            </w: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</w:p>
          <w:p w:rsidR="000F6F52" w:rsidRDefault="000F6F52" w:rsidP="006B20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</w:p>
          <w:p w:rsidR="000F6F52" w:rsidRDefault="000F6F52" w:rsidP="006B20A9">
            <w:pPr>
              <w:suppressAutoHyphens/>
              <w:spacing w:after="200"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52" w:rsidRDefault="000F6F52" w:rsidP="006B20A9">
            <w:pPr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Поставщик: </w:t>
            </w:r>
          </w:p>
          <w:p w:rsidR="000F6F52" w:rsidRDefault="000F6F52" w:rsidP="006B20A9">
            <w:pPr>
              <w:suppressAutoHyphens/>
              <w:spacing w:after="200" w:line="276" w:lineRule="auto"/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6F52" w:rsidRDefault="000F6F52" w:rsidP="000F6F52">
      <w:pPr>
        <w:pStyle w:val="ConsNonforma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ar-SA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7BD9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  <w:r w:rsidRPr="000935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  <w:r w:rsidRPr="000935CE">
        <w:rPr>
          <w:rFonts w:ascii="Times New Roman" w:hAnsi="Times New Roman" w:cs="Times New Roman"/>
        </w:rPr>
        <w:lastRenderedPageBreak/>
        <w:t xml:space="preserve">  Приложение №1</w:t>
      </w: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  <w:r w:rsidRPr="000935CE">
        <w:rPr>
          <w:rFonts w:ascii="Times New Roman" w:hAnsi="Times New Roman" w:cs="Times New Roman"/>
        </w:rPr>
        <w:t>Спецификация товара.</w:t>
      </w: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</w:p>
    <w:tbl>
      <w:tblPr>
        <w:tblW w:w="9782" w:type="dxa"/>
        <w:tblLayout w:type="fixed"/>
        <w:tblLook w:val="04A0"/>
      </w:tblPr>
      <w:tblGrid>
        <w:gridCol w:w="392"/>
        <w:gridCol w:w="1276"/>
        <w:gridCol w:w="4470"/>
        <w:gridCol w:w="916"/>
        <w:gridCol w:w="567"/>
        <w:gridCol w:w="567"/>
        <w:gridCol w:w="709"/>
        <w:gridCol w:w="885"/>
      </w:tblGrid>
      <w:tr w:rsidR="00B42A2C" w:rsidRPr="000935CE" w:rsidTr="00B42A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2C" w:rsidRPr="000935CE" w:rsidRDefault="00B42A2C" w:rsidP="006B20A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Default="00B42A2C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B42A2C" w:rsidRPr="000935CE" w:rsidRDefault="00B42A2C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A2C" w:rsidRPr="000935CE" w:rsidRDefault="00B42A2C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B42A2C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Размер, рост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 xml:space="preserve">Цена, </w:t>
            </w:r>
            <w:proofErr w:type="spellStart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B42A2C" w:rsidRPr="000935CE" w:rsidTr="00B42A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2C" w:rsidRPr="000935CE" w:rsidRDefault="00B42A2C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2C" w:rsidRDefault="00B42A2C" w:rsidP="00D521B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Костюм женский</w:t>
            </w:r>
          </w:p>
          <w:p w:rsidR="00B42A2C" w:rsidRPr="002A1864" w:rsidRDefault="00B42A2C" w:rsidP="00D521B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A2C" w:rsidRPr="002A1864" w:rsidRDefault="00B42A2C" w:rsidP="00286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Куртка+ брюки. </w:t>
            </w:r>
            <w:proofErr w:type="gramStart"/>
            <w:r>
              <w:rPr>
                <w:sz w:val="24"/>
                <w:szCs w:val="24"/>
              </w:rPr>
              <w:t>Бирюзового цвета, из смесовой ткани с водоотталкивающей пропиткой (65% полиэстер, 35 % хлопок, плотность ткани не менее 130г/1В.м.  Куртка с центральной застежкой на пуговицы с поясом, рукав рубашечного типа с отложным воротником и лацканами.</w:t>
            </w:r>
            <w:proofErr w:type="gramEnd"/>
            <w:r>
              <w:rPr>
                <w:sz w:val="24"/>
                <w:szCs w:val="24"/>
              </w:rPr>
              <w:t xml:space="preserve"> С накладными карманами.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2A1864" w:rsidRDefault="00B42A2C" w:rsidP="00F8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5576E0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772A50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2C" w:rsidRPr="000935CE" w:rsidRDefault="00B42A2C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015" w:rsidRPr="000935CE" w:rsidTr="00B42A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015" w:rsidRPr="000935CE" w:rsidRDefault="008B1015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Default="008B1015" w:rsidP="00D521B6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Костюм мужской летний</w:t>
            </w:r>
          </w:p>
          <w:p w:rsidR="008B1015" w:rsidRPr="002A1864" w:rsidRDefault="008B1015" w:rsidP="00D521B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1015" w:rsidRPr="002A1864" w:rsidRDefault="008B1015" w:rsidP="00B9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Куртка+ брюки. </w:t>
            </w:r>
            <w:proofErr w:type="gramStart"/>
            <w:r>
              <w:rPr>
                <w:sz w:val="24"/>
                <w:szCs w:val="24"/>
              </w:rPr>
              <w:t>Темно-синего цвета, из смесовой ткани с водоотталкивающей пропиткой (80% хлопок. 19% полиэстер, 1% антистатическая нить), плотность ткани не менее 250г/1 В.м. Куртка с центральной потайной застежкой на пуговицы,  удобные карманы, с длинными рукавами с налокотниками, темно-синего цвета, имеется светоотражающая полоса, шириной 5 см. Брюки на поясе со шлевками, застежкой на молнию, наколенники с карманами для амортизационных прокладок сзади</w:t>
            </w:r>
            <w:proofErr w:type="gramEnd"/>
            <w:r>
              <w:rPr>
                <w:sz w:val="24"/>
                <w:szCs w:val="24"/>
              </w:rPr>
              <w:t xml:space="preserve"> с накладными карманами, на штанинах светоотражающие полосы, шириной 5 см.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Pr="002A1864" w:rsidRDefault="008B1015" w:rsidP="00C1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Pr="000935CE" w:rsidRDefault="008B1015" w:rsidP="00B42A2C">
            <w:pPr>
              <w:pStyle w:val="a5"/>
              <w:tabs>
                <w:tab w:val="left" w:pos="0"/>
                <w:tab w:val="left" w:pos="708"/>
              </w:tabs>
              <w:spacing w:line="240" w:lineRule="auto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Pr="000935CE" w:rsidRDefault="008B1015" w:rsidP="00B42A2C">
            <w:pPr>
              <w:pStyle w:val="a5"/>
              <w:tabs>
                <w:tab w:val="left" w:pos="708"/>
              </w:tabs>
              <w:spacing w:line="240" w:lineRule="auto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Pr="000935CE" w:rsidRDefault="008B1015" w:rsidP="00B21E0D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Pr="000935CE" w:rsidRDefault="008B1015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B1015" w:rsidRPr="000935CE" w:rsidTr="00B42A2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015" w:rsidRDefault="008B1015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Default="008B1015" w:rsidP="00C96F3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Всего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1015" w:rsidRDefault="008B1015" w:rsidP="00987532">
            <w:pPr>
              <w:spacing w:after="24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Default="008B1015" w:rsidP="00987532">
            <w:pPr>
              <w:spacing w:after="24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Default="008B1015" w:rsidP="00C96F36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Default="008B1015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Default="008B1015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15" w:rsidRDefault="008B1015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BDB" w:rsidRPr="00D61BDB" w:rsidRDefault="00D61BDB">
      <w:pPr>
        <w:rPr>
          <w:sz w:val="24"/>
          <w:szCs w:val="24"/>
        </w:rPr>
      </w:pPr>
      <w:r>
        <w:rPr>
          <w:rFonts w:eastAsia="Lucida Sans Unicode"/>
          <w:kern w:val="2"/>
          <w:lang w:eastAsia="ar-SA"/>
        </w:rPr>
        <w:t xml:space="preserve"> </w:t>
      </w:r>
      <w:r w:rsidRPr="00D61BDB">
        <w:rPr>
          <w:sz w:val="24"/>
          <w:szCs w:val="24"/>
        </w:rPr>
        <w:t xml:space="preserve">Директор                                                                                          </w:t>
      </w:r>
    </w:p>
    <w:p w:rsidR="00474255" w:rsidRPr="00D61BDB" w:rsidRDefault="00D61BDB">
      <w:pPr>
        <w:rPr>
          <w:sz w:val="24"/>
          <w:szCs w:val="24"/>
        </w:rPr>
      </w:pPr>
      <w:r w:rsidRPr="00D61BDB">
        <w:rPr>
          <w:sz w:val="24"/>
          <w:szCs w:val="24"/>
        </w:rPr>
        <w:t xml:space="preserve">МБУ Дворец семьи                                                                          </w:t>
      </w:r>
    </w:p>
    <w:p w:rsidR="008F0F55" w:rsidRPr="00D61BDB" w:rsidRDefault="00D61BDB">
      <w:pPr>
        <w:rPr>
          <w:sz w:val="24"/>
          <w:szCs w:val="24"/>
        </w:rPr>
      </w:pPr>
      <w:r w:rsidRPr="00D61BDB">
        <w:rPr>
          <w:sz w:val="24"/>
          <w:szCs w:val="24"/>
        </w:rPr>
        <w:t xml:space="preserve">______________Л.Д. </w:t>
      </w:r>
      <w:proofErr w:type="spellStart"/>
      <w:r w:rsidRPr="00D61BDB">
        <w:rPr>
          <w:sz w:val="24"/>
          <w:szCs w:val="24"/>
        </w:rPr>
        <w:t>Криницына</w:t>
      </w:r>
      <w:proofErr w:type="spellEnd"/>
      <w:r w:rsidRPr="00D61BDB">
        <w:rPr>
          <w:sz w:val="24"/>
          <w:szCs w:val="24"/>
        </w:rPr>
        <w:t xml:space="preserve">                                                   _____________</w:t>
      </w:r>
    </w:p>
    <w:p w:rsidR="008F0F55" w:rsidRDefault="00D61BDB">
      <w:r>
        <w:t>М.п.                                                                                                                                 М.п.</w:t>
      </w:r>
    </w:p>
    <w:p w:rsidR="008F0F55" w:rsidRDefault="008F0F55"/>
    <w:p w:rsidR="008F0F55" w:rsidRDefault="008F0F55"/>
    <w:p w:rsidR="008F0F55" w:rsidRDefault="008F0F55"/>
    <w:p w:rsidR="008F0F55" w:rsidRDefault="008F0F55"/>
    <w:p w:rsidR="008F0F55" w:rsidRDefault="008F0F55"/>
    <w:p w:rsidR="008F0F55" w:rsidRDefault="008F0F55"/>
    <w:p w:rsidR="008F0F55" w:rsidRDefault="008F0F55"/>
    <w:p w:rsidR="008F0F55" w:rsidRDefault="008F0F55"/>
    <w:p w:rsidR="008F0F55" w:rsidRDefault="008F0F55"/>
    <w:p w:rsidR="008F0F55" w:rsidRDefault="008F0F55"/>
    <w:p w:rsidR="00B21E0D" w:rsidRDefault="00B21E0D" w:rsidP="008F0F5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21E0D" w:rsidRDefault="00B21E0D" w:rsidP="008F0F5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21E0D" w:rsidRDefault="00B21E0D" w:rsidP="008F0F5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21E0D" w:rsidRDefault="00B21E0D" w:rsidP="008F0F5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21E0D" w:rsidRDefault="00B21E0D" w:rsidP="008F0F5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85D38" w:rsidRDefault="00F85D38" w:rsidP="008F0F5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F85D38" w:rsidRDefault="00F85D38" w:rsidP="008F0F5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 w:rsidP="008F0F55">
      <w:pPr>
        <w:pStyle w:val="ConsNonformat"/>
        <w:jc w:val="center"/>
      </w:pPr>
    </w:p>
    <w:p w:rsidR="008F0F55" w:rsidRDefault="008F0F55"/>
    <w:p w:rsidR="008F0F55" w:rsidRDefault="008F0F55"/>
    <w:p w:rsidR="008F0F55" w:rsidRDefault="008F0F55"/>
    <w:p w:rsidR="008F0F55" w:rsidRDefault="008F0F55"/>
    <w:p w:rsidR="008F0F55" w:rsidRDefault="008F0F55"/>
    <w:sectPr w:rsidR="008F0F55" w:rsidSect="00FC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72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72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3D33"/>
    <w:rsid w:val="000F6F52"/>
    <w:rsid w:val="00141AD1"/>
    <w:rsid w:val="00146CF7"/>
    <w:rsid w:val="002867D5"/>
    <w:rsid w:val="003031C3"/>
    <w:rsid w:val="00355808"/>
    <w:rsid w:val="003719A5"/>
    <w:rsid w:val="00474255"/>
    <w:rsid w:val="00483B32"/>
    <w:rsid w:val="004E3B23"/>
    <w:rsid w:val="005576E0"/>
    <w:rsid w:val="00587BD9"/>
    <w:rsid w:val="005D1861"/>
    <w:rsid w:val="005D3699"/>
    <w:rsid w:val="005E6E1E"/>
    <w:rsid w:val="00607A99"/>
    <w:rsid w:val="00673448"/>
    <w:rsid w:val="0067770E"/>
    <w:rsid w:val="006B20A9"/>
    <w:rsid w:val="00702FA9"/>
    <w:rsid w:val="00772A50"/>
    <w:rsid w:val="007956DC"/>
    <w:rsid w:val="007B13AE"/>
    <w:rsid w:val="008B1015"/>
    <w:rsid w:val="008C0F2E"/>
    <w:rsid w:val="008D6933"/>
    <w:rsid w:val="008E17B4"/>
    <w:rsid w:val="008E3D33"/>
    <w:rsid w:val="008E5CCA"/>
    <w:rsid w:val="008F0F55"/>
    <w:rsid w:val="008F7811"/>
    <w:rsid w:val="00957839"/>
    <w:rsid w:val="00965A59"/>
    <w:rsid w:val="00987532"/>
    <w:rsid w:val="009D3DBC"/>
    <w:rsid w:val="00A0602A"/>
    <w:rsid w:val="00AA6C77"/>
    <w:rsid w:val="00B21E0D"/>
    <w:rsid w:val="00B42A2C"/>
    <w:rsid w:val="00B6177B"/>
    <w:rsid w:val="00BC0AAA"/>
    <w:rsid w:val="00BF0979"/>
    <w:rsid w:val="00C17D13"/>
    <w:rsid w:val="00C37BDC"/>
    <w:rsid w:val="00C96F36"/>
    <w:rsid w:val="00D52A38"/>
    <w:rsid w:val="00D61BDB"/>
    <w:rsid w:val="00E36CED"/>
    <w:rsid w:val="00F206D9"/>
    <w:rsid w:val="00F24705"/>
    <w:rsid w:val="00F85D38"/>
    <w:rsid w:val="00FC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F52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0F6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5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6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F6F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F6F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0F6F52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0F6F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умерованный список1"/>
    <w:basedOn w:val="a"/>
    <w:rsid w:val="000F6F52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styleId="a6">
    <w:name w:val="Body Text"/>
    <w:basedOn w:val="a"/>
    <w:link w:val="a7"/>
    <w:rsid w:val="000F6F52"/>
    <w:pPr>
      <w:spacing w:after="120"/>
    </w:pPr>
  </w:style>
  <w:style w:type="character" w:customStyle="1" w:styleId="a7">
    <w:name w:val="Основной текст Знак"/>
    <w:basedOn w:val="a0"/>
    <w:link w:val="a6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F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F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F52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0F6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5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6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F6F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F6F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0F6F52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0F6F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умерованный список1"/>
    <w:basedOn w:val="a"/>
    <w:rsid w:val="000F6F52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styleId="a6">
    <w:name w:val="Body Text"/>
    <w:basedOn w:val="a"/>
    <w:link w:val="a7"/>
    <w:rsid w:val="000F6F52"/>
    <w:pPr>
      <w:spacing w:after="120"/>
    </w:pPr>
  </w:style>
  <w:style w:type="character" w:customStyle="1" w:styleId="a7">
    <w:name w:val="Основной текст Знак"/>
    <w:basedOn w:val="a0"/>
    <w:link w:val="a6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F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1706-B8D0-45A1-A63B-B06C19B6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Zaharova</cp:lastModifiedBy>
  <cp:revision>35</cp:revision>
  <cp:lastPrinted>2013-05-29T06:17:00Z</cp:lastPrinted>
  <dcterms:created xsi:type="dcterms:W3CDTF">2012-06-14T06:27:00Z</dcterms:created>
  <dcterms:modified xsi:type="dcterms:W3CDTF">2013-05-29T08:04:00Z</dcterms:modified>
</cp:coreProperties>
</file>